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7"/>
        <w:tblW w:w="9747" w:type="dxa"/>
        <w:jc w:val="center"/>
        <w:tblLook w:val="00A0" w:firstRow="1" w:lastRow="0" w:firstColumn="1" w:lastColumn="0" w:noHBand="0" w:noVBand="0"/>
      </w:tblPr>
      <w:tblGrid>
        <w:gridCol w:w="4503"/>
        <w:gridCol w:w="5244"/>
      </w:tblGrid>
      <w:tr w:rsidR="009B43DF" w:rsidRPr="00997476" w:rsidTr="009149FB">
        <w:trPr>
          <w:trHeight w:val="1689"/>
          <w:jc w:val="center"/>
        </w:trPr>
        <w:tc>
          <w:tcPr>
            <w:tcW w:w="4503" w:type="dxa"/>
          </w:tcPr>
          <w:p w:rsidR="009B43DF" w:rsidRPr="00BD35F4" w:rsidRDefault="009B43DF" w:rsidP="009149FB">
            <w:pPr>
              <w:keepNext/>
              <w:snapToGrid w:val="0"/>
              <w:spacing w:after="0" w:line="240" w:lineRule="auto"/>
              <w:ind w:left="34"/>
              <w:jc w:val="center"/>
              <w:rPr>
                <w:spacing w:val="-10"/>
                <w:sz w:val="26"/>
                <w:szCs w:val="26"/>
              </w:rPr>
            </w:pPr>
            <w:r w:rsidRPr="00BD35F4">
              <w:rPr>
                <w:spacing w:val="-10"/>
                <w:sz w:val="26"/>
                <w:szCs w:val="26"/>
              </w:rPr>
              <w:t>UBND TỈNH HÀ TĨNH</w:t>
            </w:r>
          </w:p>
          <w:p w:rsidR="009B43DF" w:rsidRPr="00E97DCF" w:rsidRDefault="00653051" w:rsidP="009149FB">
            <w:pPr>
              <w:keepNext/>
              <w:snapToGrid w:val="0"/>
              <w:spacing w:after="120"/>
              <w:jc w:val="center"/>
              <w:rPr>
                <w:b/>
                <w:spacing w:val="-10"/>
                <w:sz w:val="26"/>
                <w:szCs w:val="26"/>
                <w:lang w:val="en-US"/>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906780</wp:posOffset>
                      </wp:positionH>
                      <wp:positionV relativeFrom="paragraph">
                        <wp:posOffset>216534</wp:posOffset>
                      </wp:positionV>
                      <wp:extent cx="8534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4pt,17.05pt" to="138.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jHHAIAADU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8+pTn0EE6uBJSDHnGOv+J6w4Fo8RSqKAaKcjpxfnA&#10;gxRDSDhWeiOkjJ2XCvUlXkwn05jgtBQsOEOYs4d9JS06kTA78YtFgecxzOqjYhGs5YStb7YnQl5t&#10;uFyqgAeVAJ2bdR2OH4t0sZ6v5/kon8zWozyt69HHTZWPZpvsw7R+qquqzn4GalletIIxrgK7YVCz&#10;/O8G4fZkriN2H9W7DMlb9KgXkB3+kXRsZejedQ72ml22dmgxzGYMvr2jMPyPe7AfX/vqFwAAAP//&#10;AwBQSwMEFAAGAAgAAAAhAGGorn7dAAAACQEAAA8AAABkcnMvZG93bnJldi54bWxMj8FOwzAQRO9I&#10;/IO1SFyq1mlaURTiVAjIjQsF1Os2XpKIeJ3Gbhv4ehb1AMfZGc28zdej69SRhtB6NjCfJaCIK29b&#10;rg28vZbTW1AhIlvsPJOBLwqwLi4vcsysP/ELHTexVlLCIUMDTYx9pnWoGnIYZr4nFu/DDw6jyKHW&#10;dsCTlLtOp0lyox22LAsN9vTQUPW5OTgDoXynffk9qSbJdlF7SvePz09ozPXVeH8HKtIY/8Lwiy/o&#10;UAjTzh/YBtWJXqaCHg0slnNQEkhXqxTU7nzQRa7/f1D8AAAA//8DAFBLAQItABQABgAIAAAAIQC2&#10;gziS/gAAAOEBAAATAAAAAAAAAAAAAAAAAAAAAABbQ29udGVudF9UeXBlc10ueG1sUEsBAi0AFAAG&#10;AAgAAAAhADj9If/WAAAAlAEAAAsAAAAAAAAAAAAAAAAALwEAAF9yZWxzLy5yZWxzUEsBAi0AFAAG&#10;AAgAAAAhAEun2MccAgAANQQAAA4AAAAAAAAAAAAAAAAALgIAAGRycy9lMm9Eb2MueG1sUEsBAi0A&#10;FAAGAAgAAAAhAGGorn7dAAAACQEAAA8AAAAAAAAAAAAAAAAAdgQAAGRycy9kb3ducmV2LnhtbFBL&#10;BQYAAAAABAAEAPMAAACABQAAAAA=&#10;"/>
                  </w:pict>
                </mc:Fallback>
              </mc:AlternateContent>
            </w:r>
            <w:r w:rsidR="009B43DF" w:rsidRPr="00687145">
              <w:rPr>
                <w:b/>
                <w:spacing w:val="-10"/>
                <w:sz w:val="26"/>
                <w:szCs w:val="26"/>
              </w:rPr>
              <w:t>SỞ THÔNG TIN VÀ TRUYỀN THÔNG</w:t>
            </w:r>
          </w:p>
          <w:p w:rsidR="009B43DF" w:rsidRPr="00394D70" w:rsidRDefault="009B43DF" w:rsidP="000D3225">
            <w:pPr>
              <w:keepNext/>
              <w:snapToGrid w:val="0"/>
              <w:spacing w:after="120"/>
              <w:jc w:val="center"/>
              <w:rPr>
                <w:spacing w:val="-10"/>
                <w:sz w:val="26"/>
                <w:szCs w:val="26"/>
                <w:lang w:val="en-US"/>
              </w:rPr>
            </w:pPr>
            <w:r w:rsidRPr="00BD35F4">
              <w:rPr>
                <w:spacing w:val="-10"/>
                <w:sz w:val="26"/>
                <w:szCs w:val="26"/>
              </w:rPr>
              <w:t>Số</w:t>
            </w:r>
            <w:r w:rsidR="00D82671">
              <w:rPr>
                <w:spacing w:val="-10"/>
                <w:sz w:val="26"/>
                <w:szCs w:val="26"/>
              </w:rPr>
              <w:t>:</w:t>
            </w:r>
            <w:r w:rsidR="00CF3784">
              <w:rPr>
                <w:spacing w:val="-10"/>
                <w:sz w:val="26"/>
                <w:szCs w:val="26"/>
                <w:lang w:val="en-US"/>
              </w:rPr>
              <w:t xml:space="preserve"> </w:t>
            </w:r>
            <w:r w:rsidR="00291F07">
              <w:rPr>
                <w:spacing w:val="-10"/>
                <w:sz w:val="26"/>
                <w:szCs w:val="26"/>
                <w:lang w:val="en-US"/>
              </w:rPr>
              <w:t xml:space="preserve"> </w:t>
            </w:r>
            <w:r w:rsidR="00E813FF">
              <w:rPr>
                <w:spacing w:val="-10"/>
                <w:sz w:val="26"/>
                <w:szCs w:val="26"/>
                <w:lang w:val="en-US"/>
              </w:rPr>
              <w:t xml:space="preserve"> </w:t>
            </w:r>
            <w:r w:rsidR="00143DF4">
              <w:rPr>
                <w:spacing w:val="-10"/>
                <w:sz w:val="26"/>
                <w:szCs w:val="26"/>
                <w:lang w:val="en-US"/>
              </w:rPr>
              <w:t>565</w:t>
            </w:r>
            <w:r w:rsidR="00D10115">
              <w:rPr>
                <w:spacing w:val="-10"/>
                <w:sz w:val="26"/>
                <w:szCs w:val="26"/>
                <w:lang w:val="en-US"/>
              </w:rPr>
              <w:t xml:space="preserve">  </w:t>
            </w:r>
            <w:r w:rsidR="0035529F">
              <w:rPr>
                <w:spacing w:val="-10"/>
                <w:sz w:val="26"/>
                <w:szCs w:val="26"/>
                <w:lang w:val="en-US"/>
              </w:rPr>
              <w:t xml:space="preserve"> </w:t>
            </w:r>
            <w:r w:rsidRPr="00BD35F4">
              <w:rPr>
                <w:spacing w:val="-10"/>
                <w:sz w:val="26"/>
                <w:szCs w:val="26"/>
              </w:rPr>
              <w:t>/STTTT-</w:t>
            </w:r>
            <w:r w:rsidR="001269BE">
              <w:rPr>
                <w:spacing w:val="-10"/>
                <w:sz w:val="26"/>
                <w:szCs w:val="26"/>
                <w:lang w:val="en-US"/>
              </w:rPr>
              <w:t>TT</w:t>
            </w:r>
            <w:r w:rsidRPr="00BD35F4">
              <w:rPr>
                <w:spacing w:val="-10"/>
                <w:sz w:val="26"/>
                <w:szCs w:val="26"/>
              </w:rPr>
              <w:t>BCXB</w:t>
            </w:r>
          </w:p>
          <w:p w:rsidR="009B43DF" w:rsidRPr="00CF3784" w:rsidRDefault="009B43DF" w:rsidP="00E813FF">
            <w:pPr>
              <w:spacing w:after="0" w:line="240" w:lineRule="auto"/>
              <w:jc w:val="center"/>
              <w:rPr>
                <w:sz w:val="26"/>
                <w:szCs w:val="26"/>
                <w:lang w:val="en-US"/>
              </w:rPr>
            </w:pPr>
            <w:r w:rsidRPr="00CF3784">
              <w:rPr>
                <w:sz w:val="26"/>
                <w:szCs w:val="26"/>
              </w:rPr>
              <w:t>V/v</w:t>
            </w:r>
            <w:r w:rsidR="00CF3784" w:rsidRPr="00CF3784">
              <w:rPr>
                <w:sz w:val="26"/>
                <w:szCs w:val="26"/>
                <w:lang w:val="en-US"/>
              </w:rPr>
              <w:t xml:space="preserve"> </w:t>
            </w:r>
            <w:r w:rsidR="00E813FF">
              <w:rPr>
                <w:sz w:val="26"/>
                <w:szCs w:val="26"/>
                <w:lang w:val="en-US"/>
              </w:rPr>
              <w:t>chấp thuận tổ chức họp báo</w:t>
            </w:r>
            <w:r w:rsidR="00291F07">
              <w:rPr>
                <w:sz w:val="26"/>
                <w:szCs w:val="26"/>
                <w:lang w:val="en-US"/>
              </w:rPr>
              <w:t xml:space="preserve"> </w:t>
            </w:r>
          </w:p>
        </w:tc>
        <w:tc>
          <w:tcPr>
            <w:tcW w:w="5244" w:type="dxa"/>
          </w:tcPr>
          <w:p w:rsidR="009B43DF" w:rsidRPr="00687145" w:rsidRDefault="009B43DF" w:rsidP="009149FB">
            <w:pPr>
              <w:keepNext/>
              <w:snapToGrid w:val="0"/>
              <w:spacing w:after="0" w:line="240" w:lineRule="auto"/>
              <w:ind w:right="-147"/>
              <w:jc w:val="center"/>
              <w:rPr>
                <w:b/>
                <w:bCs/>
                <w:spacing w:val="-8"/>
                <w:sz w:val="26"/>
                <w:szCs w:val="26"/>
              </w:rPr>
            </w:pPr>
            <w:r w:rsidRPr="00687145">
              <w:rPr>
                <w:b/>
                <w:bCs/>
                <w:spacing w:val="-8"/>
                <w:sz w:val="26"/>
                <w:szCs w:val="26"/>
              </w:rPr>
              <w:t>CỘNG HOÀ XÃ HỘI CHỦ NGHĨA VIỆT NAM</w:t>
            </w:r>
          </w:p>
          <w:p w:rsidR="009B43DF" w:rsidRPr="00BD35F4" w:rsidRDefault="00653051" w:rsidP="009149FB">
            <w:pPr>
              <w:jc w:val="center"/>
              <w:rPr>
                <w:b/>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520065</wp:posOffset>
                      </wp:positionH>
                      <wp:positionV relativeFrom="paragraph">
                        <wp:posOffset>233044</wp:posOffset>
                      </wp:positionV>
                      <wp:extent cx="21310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5pt,18.35pt" to="208.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y0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6Q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IsCn/3dAAAACAEAAA8AAABkcnMvZG93bnJldi54bWxMj8FOwzAQRO9I&#10;/IO1SFwq6qSFtoRsKgTkxoUC4rqNlyQiXqex2wa+HiMOcJyd0czbfD3aTh148K0ThHSagGKpnGml&#10;Rnh5Li9WoHwgMdQ5YYRP9rAuTk9yyow7yhMfNqFWsUR8RghNCH2mta8atuSnrmeJ3rsbLIUoh1qb&#10;gY6x3HZ6liQLbamVuNBQz3cNVx+bvUXw5Svvyq9JNUne5rXj2e7+8YEQz8/G2xtQgcfwF4Yf/IgO&#10;RWTaur0YrzqEVXodkwjzxRJU9C/T5RWo7e9BF7n+/0DxDQAA//8DAFBLAQItABQABgAIAAAAIQC2&#10;gziS/gAAAOEBAAATAAAAAAAAAAAAAAAAAAAAAABbQ29udGVudF9UeXBlc10ueG1sUEsBAi0AFAAG&#10;AAgAAAAhADj9If/WAAAAlAEAAAsAAAAAAAAAAAAAAAAALwEAAF9yZWxzLy5yZWxzUEsBAi0AFAAG&#10;AAgAAAAhAEcSvLQcAgAANgQAAA4AAAAAAAAAAAAAAAAALgIAAGRycy9lMm9Eb2MueG1sUEsBAi0A&#10;FAAGAAgAAAAhAIsCn/3dAAAACAEAAA8AAAAAAAAAAAAAAAAAdgQAAGRycy9kb3ducmV2LnhtbFBL&#10;BQYAAAAABAAEAPMAAACABQAAAAA=&#10;"/>
                  </w:pict>
                </mc:Fallback>
              </mc:AlternateContent>
            </w:r>
            <w:r w:rsidR="009B43DF" w:rsidRPr="00BD35F4">
              <w:rPr>
                <w:b/>
              </w:rPr>
              <w:t>Độc lập - Tự do - Hạnh phúc</w:t>
            </w:r>
          </w:p>
          <w:p w:rsidR="009B43DF" w:rsidRPr="00D41CAE" w:rsidRDefault="00095E6D" w:rsidP="00143DF4">
            <w:pPr>
              <w:keepNext/>
              <w:snapToGrid w:val="0"/>
              <w:jc w:val="center"/>
              <w:rPr>
                <w:i/>
                <w:sz w:val="26"/>
                <w:szCs w:val="26"/>
                <w:lang w:val="en-US"/>
              </w:rPr>
            </w:pPr>
            <w:r>
              <w:rPr>
                <w:i/>
                <w:sz w:val="26"/>
                <w:szCs w:val="26"/>
              </w:rPr>
              <w:t>Hà Tĩnh,</w:t>
            </w:r>
            <w:r w:rsidR="009B43DF" w:rsidRPr="00BD35F4">
              <w:rPr>
                <w:i/>
                <w:sz w:val="26"/>
                <w:szCs w:val="26"/>
              </w:rPr>
              <w:t xml:space="preserve"> ngày</w:t>
            </w:r>
            <w:r w:rsidR="00D259E9">
              <w:rPr>
                <w:i/>
                <w:sz w:val="26"/>
                <w:szCs w:val="26"/>
                <w:lang w:val="en-US"/>
              </w:rPr>
              <w:t xml:space="preserve"> </w:t>
            </w:r>
            <w:r w:rsidR="004C59F1">
              <w:rPr>
                <w:i/>
                <w:sz w:val="26"/>
                <w:szCs w:val="26"/>
                <w:lang w:val="en-US"/>
              </w:rPr>
              <w:t xml:space="preserve"> </w:t>
            </w:r>
            <w:r w:rsidR="00143DF4">
              <w:rPr>
                <w:i/>
                <w:sz w:val="26"/>
                <w:szCs w:val="26"/>
                <w:lang w:val="en-US"/>
              </w:rPr>
              <w:t>25</w:t>
            </w:r>
            <w:bookmarkStart w:id="0" w:name="_GoBack"/>
            <w:bookmarkEnd w:id="0"/>
            <w:r w:rsidR="00E813FF">
              <w:rPr>
                <w:i/>
                <w:sz w:val="26"/>
                <w:szCs w:val="26"/>
                <w:lang w:val="en-US"/>
              </w:rPr>
              <w:t xml:space="preserve"> </w:t>
            </w:r>
            <w:r w:rsidR="00D259E9">
              <w:rPr>
                <w:i/>
                <w:sz w:val="26"/>
                <w:szCs w:val="26"/>
                <w:lang w:val="en-US"/>
              </w:rPr>
              <w:t xml:space="preserve"> </w:t>
            </w:r>
            <w:r w:rsidR="00D04401">
              <w:rPr>
                <w:i/>
                <w:sz w:val="26"/>
                <w:szCs w:val="26"/>
              </w:rPr>
              <w:t>thán</w:t>
            </w:r>
            <w:r w:rsidR="00FF6E7F">
              <w:rPr>
                <w:i/>
                <w:sz w:val="26"/>
                <w:szCs w:val="26"/>
              </w:rPr>
              <w:t xml:space="preserve">g </w:t>
            </w:r>
            <w:r w:rsidR="00E813FF">
              <w:rPr>
                <w:i/>
                <w:sz w:val="26"/>
                <w:szCs w:val="26"/>
                <w:lang w:val="en-US"/>
              </w:rPr>
              <w:t xml:space="preserve">6 </w:t>
            </w:r>
            <w:r w:rsidR="009B43DF">
              <w:rPr>
                <w:i/>
                <w:sz w:val="26"/>
                <w:szCs w:val="26"/>
              </w:rPr>
              <w:t>năm 201</w:t>
            </w:r>
            <w:r w:rsidR="008504FF">
              <w:rPr>
                <w:i/>
                <w:sz w:val="26"/>
                <w:szCs w:val="26"/>
                <w:lang w:val="en-US"/>
              </w:rPr>
              <w:t>9</w:t>
            </w:r>
          </w:p>
        </w:tc>
      </w:tr>
    </w:tbl>
    <w:p w:rsidR="00A01950" w:rsidRPr="00EB435E" w:rsidRDefault="00A01950" w:rsidP="00A01950">
      <w:pPr>
        <w:spacing w:after="0" w:line="320" w:lineRule="exact"/>
        <w:ind w:left="720"/>
        <w:rPr>
          <w:sz w:val="26"/>
        </w:rPr>
      </w:pPr>
    </w:p>
    <w:p w:rsidR="00DA1D21" w:rsidRDefault="00DA1D21" w:rsidP="00291F07">
      <w:pPr>
        <w:spacing w:after="0" w:line="240" w:lineRule="auto"/>
        <w:ind w:left="1560" w:firstLine="567"/>
        <w:rPr>
          <w:spacing w:val="-6"/>
          <w:lang w:val="en-US"/>
        </w:rPr>
      </w:pPr>
    </w:p>
    <w:p w:rsidR="00291F07" w:rsidRDefault="001E3B40" w:rsidP="00821CE7">
      <w:pPr>
        <w:spacing w:after="0" w:line="240" w:lineRule="auto"/>
        <w:ind w:left="1560" w:firstLine="600"/>
        <w:rPr>
          <w:spacing w:val="-6"/>
          <w:lang w:val="en-US"/>
        </w:rPr>
      </w:pPr>
      <w:r w:rsidRPr="00672AEC">
        <w:rPr>
          <w:spacing w:val="-6"/>
        </w:rPr>
        <w:t>K</w:t>
      </w:r>
      <w:r w:rsidR="00637367" w:rsidRPr="00672AEC">
        <w:rPr>
          <w:spacing w:val="-6"/>
        </w:rPr>
        <w:t>ính gửi:</w:t>
      </w:r>
      <w:r w:rsidR="004C59F1">
        <w:rPr>
          <w:spacing w:val="-6"/>
          <w:lang w:val="en-US"/>
        </w:rPr>
        <w:t xml:space="preserve"> </w:t>
      </w:r>
      <w:r w:rsidR="00D10115">
        <w:rPr>
          <w:spacing w:val="-6"/>
          <w:lang w:val="en-US"/>
        </w:rPr>
        <w:t>Cục Thống kê tỉnh Hà Tĩnh</w:t>
      </w:r>
      <w:r w:rsidR="0097590E">
        <w:rPr>
          <w:spacing w:val="-6"/>
          <w:lang w:val="en-US"/>
        </w:rPr>
        <w:t>.</w:t>
      </w:r>
    </w:p>
    <w:p w:rsidR="00291F07" w:rsidRPr="008504FF" w:rsidRDefault="00291F07" w:rsidP="0097590E">
      <w:pPr>
        <w:spacing w:after="0" w:line="240" w:lineRule="auto"/>
        <w:ind w:left="1560" w:firstLine="567"/>
        <w:rPr>
          <w:spacing w:val="-6"/>
          <w:lang w:val="en-US"/>
        </w:rPr>
      </w:pPr>
      <w:r>
        <w:rPr>
          <w:spacing w:val="-6"/>
          <w:lang w:val="en-US"/>
        </w:rPr>
        <w:tab/>
      </w:r>
      <w:r>
        <w:rPr>
          <w:spacing w:val="-6"/>
          <w:lang w:val="en-US"/>
        </w:rPr>
        <w:tab/>
      </w:r>
      <w:r>
        <w:rPr>
          <w:spacing w:val="-6"/>
          <w:lang w:val="en-US"/>
        </w:rPr>
        <w:tab/>
      </w:r>
    </w:p>
    <w:p w:rsidR="00E813FF" w:rsidRDefault="00E813FF" w:rsidP="00D10115">
      <w:pPr>
        <w:spacing w:before="120" w:after="120" w:line="240" w:lineRule="auto"/>
        <w:ind w:firstLine="567"/>
        <w:jc w:val="both"/>
        <w:rPr>
          <w:rFonts w:eastAsia="Times New Roman" w:cs="Times New Roman"/>
          <w:lang w:val="en-US" w:eastAsia="zh-CN"/>
        </w:rPr>
      </w:pPr>
      <w:r>
        <w:rPr>
          <w:spacing w:val="-6"/>
          <w:lang w:val="en-US"/>
        </w:rPr>
        <w:t xml:space="preserve">Ngày </w:t>
      </w:r>
      <w:r w:rsidR="00D10115">
        <w:rPr>
          <w:spacing w:val="-6"/>
          <w:lang w:val="en-US"/>
        </w:rPr>
        <w:t>25</w:t>
      </w:r>
      <w:r>
        <w:rPr>
          <w:spacing w:val="-6"/>
          <w:lang w:val="en-US"/>
        </w:rPr>
        <w:t xml:space="preserve">/6/2019, Sở Thông tin và Truyền thông nhận được </w:t>
      </w:r>
      <w:r w:rsidR="007B2030">
        <w:rPr>
          <w:spacing w:val="-6"/>
          <w:lang w:val="en-US"/>
        </w:rPr>
        <w:t>hồ sơ</w:t>
      </w:r>
      <w:r>
        <w:rPr>
          <w:spacing w:val="-6"/>
          <w:lang w:val="en-US"/>
        </w:rPr>
        <w:t xml:space="preserve"> xin phép tổ chức họp báo của </w:t>
      </w:r>
      <w:r w:rsidR="00D10115">
        <w:rPr>
          <w:spacing w:val="-6"/>
          <w:lang w:val="en-US"/>
        </w:rPr>
        <w:t>Cục Thống kê tỉnh Hà Tĩnh (địa chỉ: số 01, đường Nguyễn Huy Oánh, phường Nguyễn Du, TP Hà Tĩnh)</w:t>
      </w:r>
      <w:r>
        <w:rPr>
          <w:spacing w:val="-6"/>
          <w:lang w:val="en-US"/>
        </w:rPr>
        <w:t xml:space="preserve">, </w:t>
      </w:r>
      <w:r>
        <w:rPr>
          <w:rFonts w:eastAsia="Times New Roman" w:cs="Times New Roman"/>
          <w:lang w:val="en-US" w:eastAsia="zh-CN"/>
        </w:rPr>
        <w:t>sau khi xem xét hồ sơ, đối chiếu các quy định của Luật Báo chí năm 2016, Sở Thông tin và Truyền thông chấp thuận tổ chức họp báo với cá</w:t>
      </w:r>
      <w:r w:rsidR="00E776A0">
        <w:rPr>
          <w:rFonts w:eastAsia="Times New Roman" w:cs="Times New Roman"/>
          <w:lang w:val="en-US" w:eastAsia="zh-CN"/>
        </w:rPr>
        <w:t>c</w:t>
      </w:r>
      <w:r>
        <w:rPr>
          <w:rFonts w:eastAsia="Times New Roman" w:cs="Times New Roman"/>
          <w:lang w:val="en-US" w:eastAsia="zh-CN"/>
        </w:rPr>
        <w:t xml:space="preserve"> nội dung</w:t>
      </w:r>
      <w:r w:rsidR="00E776A0">
        <w:rPr>
          <w:rFonts w:eastAsia="Times New Roman" w:cs="Times New Roman"/>
          <w:lang w:val="en-US" w:eastAsia="zh-CN"/>
        </w:rPr>
        <w:t xml:space="preserve"> như</w:t>
      </w:r>
      <w:r>
        <w:rPr>
          <w:rFonts w:eastAsia="Times New Roman" w:cs="Times New Roman"/>
          <w:lang w:val="en-US" w:eastAsia="zh-CN"/>
        </w:rPr>
        <w:t xml:space="preserve"> sau:</w:t>
      </w:r>
    </w:p>
    <w:p w:rsidR="00E813FF" w:rsidRPr="00E813FF" w:rsidRDefault="00E813FF" w:rsidP="00E776A0">
      <w:pPr>
        <w:pStyle w:val="BodyTextIndent3"/>
        <w:tabs>
          <w:tab w:val="left" w:pos="5856"/>
        </w:tabs>
        <w:spacing w:before="120" w:after="120"/>
        <w:ind w:left="0" w:firstLine="567"/>
        <w:rPr>
          <w:i w:val="0"/>
          <w:iCs w:val="0"/>
          <w:spacing w:val="-4"/>
          <w:szCs w:val="28"/>
        </w:rPr>
      </w:pPr>
      <w:r w:rsidRPr="00E813FF">
        <w:rPr>
          <w:i w:val="0"/>
          <w:iCs w:val="0"/>
          <w:spacing w:val="-4"/>
          <w:szCs w:val="28"/>
        </w:rPr>
        <w:t>1</w:t>
      </w:r>
      <w:r w:rsidRPr="00E813FF">
        <w:rPr>
          <w:bCs/>
          <w:i w:val="0"/>
          <w:iCs w:val="0"/>
          <w:spacing w:val="-4"/>
          <w:szCs w:val="28"/>
        </w:rPr>
        <w:t>. Đơn vị tổ chức họp báo</w:t>
      </w:r>
      <w:r w:rsidRPr="00E813FF">
        <w:rPr>
          <w:i w:val="0"/>
          <w:iCs w:val="0"/>
          <w:spacing w:val="-4"/>
          <w:szCs w:val="28"/>
        </w:rPr>
        <w:t xml:space="preserve">: </w:t>
      </w:r>
      <w:r w:rsidR="00D10115">
        <w:rPr>
          <w:i w:val="0"/>
          <w:spacing w:val="-6"/>
        </w:rPr>
        <w:t>Cục Thống kê tỉnh Hà Tĩnh</w:t>
      </w:r>
      <w:r>
        <w:rPr>
          <w:i w:val="0"/>
          <w:spacing w:val="-6"/>
        </w:rPr>
        <w:t>.</w:t>
      </w:r>
    </w:p>
    <w:p w:rsidR="00E813FF" w:rsidRDefault="00E813FF" w:rsidP="00E776A0">
      <w:pPr>
        <w:pStyle w:val="BodyTextIndent3"/>
        <w:spacing w:before="120" w:after="120"/>
        <w:ind w:left="0" w:firstLine="567"/>
        <w:rPr>
          <w:i w:val="0"/>
          <w:iCs w:val="0"/>
          <w:spacing w:val="-4"/>
          <w:szCs w:val="28"/>
        </w:rPr>
      </w:pPr>
      <w:r w:rsidRPr="002A3586">
        <w:rPr>
          <w:bCs/>
          <w:i w:val="0"/>
          <w:iCs w:val="0"/>
          <w:spacing w:val="-4"/>
          <w:szCs w:val="28"/>
        </w:rPr>
        <w:t>2. Nội dung họp báo</w:t>
      </w:r>
      <w:r w:rsidRPr="002A3586">
        <w:rPr>
          <w:i w:val="0"/>
          <w:iCs w:val="0"/>
          <w:spacing w:val="-4"/>
          <w:szCs w:val="28"/>
        </w:rPr>
        <w:t xml:space="preserve">: </w:t>
      </w:r>
      <w:r w:rsidR="00D10115">
        <w:rPr>
          <w:i w:val="0"/>
          <w:iCs w:val="0"/>
          <w:spacing w:val="-4"/>
          <w:szCs w:val="28"/>
        </w:rPr>
        <w:t>Công bố số liệu thống kê kinh tế xã hội tỉnh Hà Tĩnh 6 tháng đầu năm 2019</w:t>
      </w:r>
      <w:r>
        <w:rPr>
          <w:i w:val="0"/>
          <w:iCs w:val="0"/>
          <w:spacing w:val="-4"/>
          <w:szCs w:val="28"/>
        </w:rPr>
        <w:t>.</w:t>
      </w:r>
    </w:p>
    <w:p w:rsidR="00D10115" w:rsidRDefault="00E813FF" w:rsidP="00E776A0">
      <w:pPr>
        <w:pStyle w:val="BodyTextIndent3"/>
        <w:spacing w:before="120" w:after="120"/>
        <w:ind w:left="0" w:firstLine="567"/>
        <w:rPr>
          <w:i w:val="0"/>
          <w:iCs w:val="0"/>
          <w:spacing w:val="-4"/>
          <w:szCs w:val="28"/>
        </w:rPr>
      </w:pPr>
      <w:r w:rsidRPr="002A3586">
        <w:rPr>
          <w:bCs/>
          <w:i w:val="0"/>
          <w:iCs w:val="0"/>
          <w:spacing w:val="-4"/>
          <w:szCs w:val="28"/>
        </w:rPr>
        <w:t>3. Thời gian</w:t>
      </w:r>
      <w:r w:rsidRPr="002A3586">
        <w:rPr>
          <w:i w:val="0"/>
          <w:iCs w:val="0"/>
          <w:spacing w:val="-4"/>
          <w:szCs w:val="28"/>
        </w:rPr>
        <w:t xml:space="preserve">: </w:t>
      </w:r>
      <w:r w:rsidR="00D10115">
        <w:rPr>
          <w:i w:val="0"/>
          <w:iCs w:val="0"/>
          <w:spacing w:val="-4"/>
          <w:szCs w:val="28"/>
        </w:rPr>
        <w:t>từ 14h30 đến 16h30 ngày 01/7/2019 (Thứ Hai)</w:t>
      </w:r>
    </w:p>
    <w:p w:rsidR="00E813FF" w:rsidRDefault="00E813FF" w:rsidP="00E776A0">
      <w:pPr>
        <w:pStyle w:val="BodyTextIndent3"/>
        <w:spacing w:before="120" w:after="120"/>
        <w:ind w:left="0" w:firstLine="567"/>
        <w:rPr>
          <w:bCs/>
          <w:i w:val="0"/>
          <w:iCs w:val="0"/>
          <w:spacing w:val="-4"/>
          <w:szCs w:val="28"/>
        </w:rPr>
      </w:pPr>
      <w:r w:rsidRPr="002A3586">
        <w:rPr>
          <w:bCs/>
          <w:i w:val="0"/>
          <w:iCs w:val="0"/>
          <w:spacing w:val="-4"/>
          <w:szCs w:val="28"/>
        </w:rPr>
        <w:t xml:space="preserve">4. Địa điểm: </w:t>
      </w:r>
      <w:r w:rsidR="00D10115">
        <w:rPr>
          <w:bCs/>
          <w:i w:val="0"/>
          <w:iCs w:val="0"/>
          <w:spacing w:val="-4"/>
          <w:szCs w:val="28"/>
        </w:rPr>
        <w:t>Hội trường Tầng 4 - Cục Thống kê Hà Tĩnh, số 01, đường Nguyễn Huy Oánh, phường Nguyễn Du, TP Hà Tĩnh</w:t>
      </w:r>
      <w:r>
        <w:rPr>
          <w:bCs/>
          <w:i w:val="0"/>
          <w:iCs w:val="0"/>
          <w:spacing w:val="-4"/>
          <w:szCs w:val="28"/>
        </w:rPr>
        <w:t>.</w:t>
      </w:r>
      <w:r w:rsidRPr="002A3586">
        <w:rPr>
          <w:bCs/>
          <w:i w:val="0"/>
          <w:iCs w:val="0"/>
          <w:spacing w:val="-4"/>
          <w:szCs w:val="28"/>
        </w:rPr>
        <w:t xml:space="preserve"> </w:t>
      </w:r>
    </w:p>
    <w:p w:rsidR="00D10115" w:rsidRDefault="00E813FF" w:rsidP="00E776A0">
      <w:pPr>
        <w:pStyle w:val="BodyTextIndent3"/>
        <w:spacing w:before="120" w:after="120"/>
        <w:ind w:left="0" w:firstLine="567"/>
        <w:rPr>
          <w:i w:val="0"/>
          <w:iCs w:val="0"/>
          <w:spacing w:val="-4"/>
          <w:szCs w:val="28"/>
        </w:rPr>
      </w:pPr>
      <w:r w:rsidRPr="00E813FF">
        <w:rPr>
          <w:bCs/>
          <w:i w:val="0"/>
          <w:iCs w:val="0"/>
          <w:spacing w:val="-4"/>
          <w:szCs w:val="28"/>
        </w:rPr>
        <w:t>5. Chủ trì họp báo</w:t>
      </w:r>
      <w:r w:rsidRPr="00E813FF">
        <w:rPr>
          <w:i w:val="0"/>
          <w:iCs w:val="0"/>
          <w:spacing w:val="-4"/>
          <w:szCs w:val="28"/>
        </w:rPr>
        <w:t xml:space="preserve">: ông </w:t>
      </w:r>
      <w:r w:rsidR="00D10115">
        <w:rPr>
          <w:i w:val="0"/>
          <w:iCs w:val="0"/>
          <w:spacing w:val="-4"/>
          <w:szCs w:val="28"/>
        </w:rPr>
        <w:t>Nguyễn Việt Hùng, Cục trưởng Cục Thống kê.</w:t>
      </w:r>
    </w:p>
    <w:p w:rsidR="00E813FF" w:rsidRPr="00E813FF" w:rsidRDefault="00E813FF" w:rsidP="00E776A0">
      <w:pPr>
        <w:pStyle w:val="BodyTextIndent3"/>
        <w:spacing w:before="120" w:after="120"/>
        <w:ind w:left="0" w:firstLine="567"/>
        <w:rPr>
          <w:i w:val="0"/>
          <w:iCs w:val="0"/>
          <w:spacing w:val="-4"/>
          <w:szCs w:val="28"/>
        </w:rPr>
      </w:pPr>
      <w:r w:rsidRPr="00E813FF">
        <w:rPr>
          <w:i w:val="0"/>
          <w:iCs w:val="0"/>
          <w:spacing w:val="-4"/>
          <w:szCs w:val="28"/>
        </w:rPr>
        <w:t xml:space="preserve">6. Thành phần tham dự: </w:t>
      </w:r>
    </w:p>
    <w:p w:rsidR="00D10115" w:rsidRDefault="00D10115" w:rsidP="00E776A0">
      <w:pPr>
        <w:pStyle w:val="BodyTextIndent3"/>
        <w:spacing w:before="120" w:after="120"/>
        <w:ind w:left="0" w:firstLine="567"/>
        <w:rPr>
          <w:i w:val="0"/>
          <w:iCs w:val="0"/>
          <w:spacing w:val="-4"/>
          <w:szCs w:val="28"/>
        </w:rPr>
      </w:pPr>
      <w:r>
        <w:rPr>
          <w:i w:val="0"/>
          <w:iCs w:val="0"/>
          <w:spacing w:val="-4"/>
          <w:szCs w:val="28"/>
        </w:rPr>
        <w:t>- Đại diện Thường trực: Tỉnh uỷ, HĐND, UBND tỉnh;</w:t>
      </w:r>
    </w:p>
    <w:p w:rsidR="00D10115" w:rsidRDefault="00D10115" w:rsidP="00E776A0">
      <w:pPr>
        <w:pStyle w:val="BodyTextIndent3"/>
        <w:spacing w:before="120" w:after="120"/>
        <w:ind w:left="0" w:firstLine="567"/>
        <w:rPr>
          <w:i w:val="0"/>
          <w:iCs w:val="0"/>
          <w:spacing w:val="-4"/>
          <w:szCs w:val="28"/>
        </w:rPr>
      </w:pPr>
      <w:r>
        <w:rPr>
          <w:i w:val="0"/>
          <w:iCs w:val="0"/>
          <w:spacing w:val="-4"/>
          <w:szCs w:val="28"/>
        </w:rPr>
        <w:t>- Đại diện Lãnh đạo: Ban Tuyên giáo Tỉnh uỷ; Sở Thông tin và Truyền thông; Đảng uỷ Khối các cơ quan và Doanh nghiệp tỉnh; Sở NN&amp;PTNT; Sở Công thương; Sở VHTT và Du lịch; Sở Tài chính; Cục Thuế tỉnh; Cục Hải Quan.</w:t>
      </w:r>
    </w:p>
    <w:p w:rsidR="00D10115" w:rsidRDefault="00E813FF" w:rsidP="00E776A0">
      <w:pPr>
        <w:pStyle w:val="BodyTextIndent3"/>
        <w:spacing w:before="120" w:after="120"/>
        <w:ind w:left="0" w:firstLine="567"/>
        <w:rPr>
          <w:i w:val="0"/>
          <w:spacing w:val="-4"/>
          <w:szCs w:val="28"/>
        </w:rPr>
      </w:pPr>
      <w:r>
        <w:rPr>
          <w:i w:val="0"/>
          <w:spacing w:val="-4"/>
          <w:szCs w:val="28"/>
        </w:rPr>
        <w:t xml:space="preserve">- Đại diện các cơ quan báo chí: Báo Hà Tĩnh; Đài Phát thanh và Truyền hình tỉnh; </w:t>
      </w:r>
      <w:r w:rsidR="00D10115">
        <w:rPr>
          <w:i w:val="0"/>
          <w:spacing w:val="-4"/>
          <w:szCs w:val="28"/>
        </w:rPr>
        <w:t>Thông tấn xã Việt Nam tại Hà Tĩnh; Cổng Thông tin điện tử tỉnh Hà Tĩnh.</w:t>
      </w:r>
    </w:p>
    <w:p w:rsidR="00E813FF" w:rsidRDefault="00D10115" w:rsidP="00E776A0">
      <w:pPr>
        <w:pStyle w:val="BodyTextIndent3"/>
        <w:spacing w:before="120" w:after="120"/>
        <w:ind w:left="0" w:firstLine="567"/>
        <w:rPr>
          <w:i w:val="0"/>
          <w:iCs w:val="0"/>
          <w:spacing w:val="-4"/>
          <w:szCs w:val="28"/>
        </w:rPr>
      </w:pPr>
      <w:proofErr w:type="gramStart"/>
      <w:r>
        <w:rPr>
          <w:i w:val="0"/>
          <w:spacing w:val="-4"/>
          <w:szCs w:val="28"/>
        </w:rPr>
        <w:t>- Đại diện Lãnh đạo và các phòng nghiệp vụ thuộc Cục Thống kê.</w:t>
      </w:r>
      <w:proofErr w:type="gramEnd"/>
    </w:p>
    <w:p w:rsidR="00E813FF" w:rsidRDefault="00E813FF" w:rsidP="00E776A0">
      <w:pPr>
        <w:pStyle w:val="BodyTextIndent3"/>
        <w:spacing w:before="120" w:after="120"/>
        <w:ind w:left="0" w:firstLine="567"/>
        <w:rPr>
          <w:i w:val="0"/>
          <w:iCs w:val="0"/>
          <w:spacing w:val="-4"/>
          <w:szCs w:val="28"/>
        </w:rPr>
      </w:pPr>
      <w:r>
        <w:rPr>
          <w:i w:val="0"/>
          <w:iCs w:val="0"/>
          <w:spacing w:val="-4"/>
          <w:szCs w:val="28"/>
        </w:rPr>
        <w:t xml:space="preserve">Yêu cầu </w:t>
      </w:r>
      <w:r w:rsidR="00D10115">
        <w:rPr>
          <w:i w:val="0"/>
          <w:iCs w:val="0"/>
          <w:spacing w:val="-4"/>
          <w:szCs w:val="28"/>
        </w:rPr>
        <w:t>đơn vị</w:t>
      </w:r>
      <w:r w:rsidRPr="002A3586">
        <w:rPr>
          <w:i w:val="0"/>
          <w:iCs w:val="0"/>
          <w:spacing w:val="-4"/>
          <w:szCs w:val="28"/>
        </w:rPr>
        <w:t xml:space="preserve"> tổ chức họp báo và người chủ trì chịu trách nhiệm về nội dung, thực hiện đúng quy định của Điều </w:t>
      </w:r>
      <w:r>
        <w:rPr>
          <w:i w:val="0"/>
          <w:iCs w:val="0"/>
          <w:spacing w:val="-4"/>
          <w:szCs w:val="28"/>
        </w:rPr>
        <w:t>9</w:t>
      </w:r>
      <w:r w:rsidRPr="002A3586">
        <w:rPr>
          <w:i w:val="0"/>
          <w:iCs w:val="0"/>
          <w:spacing w:val="-4"/>
          <w:szCs w:val="28"/>
        </w:rPr>
        <w:t xml:space="preserve"> Luật Báo chí </w:t>
      </w:r>
      <w:r>
        <w:rPr>
          <w:i w:val="0"/>
          <w:iCs w:val="0"/>
          <w:spacing w:val="-4"/>
          <w:szCs w:val="28"/>
        </w:rPr>
        <w:t xml:space="preserve">năm 2016 </w:t>
      </w:r>
      <w:r w:rsidRPr="002A3586">
        <w:rPr>
          <w:i w:val="0"/>
          <w:iCs w:val="0"/>
          <w:spacing w:val="-4"/>
          <w:szCs w:val="28"/>
        </w:rPr>
        <w:t xml:space="preserve">và các nội dung quy định tại </w:t>
      </w:r>
      <w:r>
        <w:rPr>
          <w:i w:val="0"/>
          <w:iCs w:val="0"/>
          <w:spacing w:val="-4"/>
          <w:szCs w:val="28"/>
        </w:rPr>
        <w:t>Văn bản này</w:t>
      </w:r>
      <w:r w:rsidRPr="002A3586">
        <w:rPr>
          <w:i w:val="0"/>
          <w:iCs w:val="0"/>
          <w:spacing w:val="-4"/>
          <w:szCs w:val="28"/>
        </w:rPr>
        <w:t>./.</w:t>
      </w:r>
    </w:p>
    <w:p w:rsidR="00D10115" w:rsidRPr="00D10115" w:rsidRDefault="00D10115" w:rsidP="00E776A0">
      <w:pPr>
        <w:pStyle w:val="BodyTextIndent3"/>
        <w:spacing w:before="120" w:after="120"/>
        <w:ind w:left="0" w:firstLine="567"/>
        <w:rPr>
          <w:i w:val="0"/>
          <w:iCs w:val="0"/>
          <w:spacing w:val="-4"/>
          <w:sz w:val="14"/>
          <w:szCs w:val="28"/>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5103"/>
      </w:tblGrid>
      <w:tr w:rsidR="00F21E4B" w:rsidTr="0097590E">
        <w:tc>
          <w:tcPr>
            <w:tcW w:w="4361" w:type="dxa"/>
          </w:tcPr>
          <w:p w:rsidR="00E813FF" w:rsidRPr="00D15C23" w:rsidRDefault="00E813FF" w:rsidP="00E813FF">
            <w:pPr>
              <w:pStyle w:val="BodyTextIndent3"/>
              <w:tabs>
                <w:tab w:val="left" w:pos="0"/>
                <w:tab w:val="left" w:pos="180"/>
              </w:tabs>
              <w:ind w:left="0" w:firstLine="0"/>
              <w:rPr>
                <w:b/>
                <w:bCs/>
                <w:i w:val="0"/>
                <w:iCs w:val="0"/>
                <w:sz w:val="22"/>
              </w:rPr>
            </w:pPr>
            <w:r w:rsidRPr="00D15C23">
              <w:rPr>
                <w:b/>
                <w:bCs/>
                <w:iCs w:val="0"/>
                <w:sz w:val="24"/>
              </w:rPr>
              <w:t>Nơi nhận</w:t>
            </w:r>
            <w:r w:rsidRPr="00D15C23">
              <w:rPr>
                <w:b/>
                <w:bCs/>
                <w:i w:val="0"/>
                <w:iCs w:val="0"/>
                <w:sz w:val="22"/>
              </w:rPr>
              <w:t>:</w:t>
            </w:r>
          </w:p>
          <w:p w:rsidR="00E813FF" w:rsidRPr="00E813FF" w:rsidRDefault="00E813FF" w:rsidP="00E813FF">
            <w:pPr>
              <w:pStyle w:val="BodyTextIndent3"/>
              <w:tabs>
                <w:tab w:val="left" w:pos="0"/>
              </w:tabs>
              <w:ind w:left="0" w:firstLine="0"/>
              <w:rPr>
                <w:i w:val="0"/>
                <w:iCs w:val="0"/>
                <w:sz w:val="22"/>
                <w:szCs w:val="22"/>
              </w:rPr>
            </w:pPr>
            <w:r w:rsidRPr="00E813FF">
              <w:rPr>
                <w:i w:val="0"/>
                <w:iCs w:val="0"/>
                <w:sz w:val="22"/>
                <w:szCs w:val="22"/>
              </w:rPr>
              <w:t xml:space="preserve">- </w:t>
            </w:r>
            <w:r w:rsidR="00D10115">
              <w:rPr>
                <w:i w:val="0"/>
                <w:iCs w:val="0"/>
                <w:sz w:val="22"/>
                <w:szCs w:val="22"/>
              </w:rPr>
              <w:t>Cục Thống kê tỉnh Hà Tĩnh</w:t>
            </w:r>
            <w:r w:rsidRPr="00E813FF">
              <w:rPr>
                <w:i w:val="0"/>
                <w:iCs w:val="0"/>
                <w:sz w:val="22"/>
                <w:szCs w:val="22"/>
              </w:rPr>
              <w:t>;</w:t>
            </w:r>
          </w:p>
          <w:p w:rsidR="00E813FF" w:rsidRPr="00E813FF" w:rsidRDefault="00E813FF" w:rsidP="00E813FF">
            <w:pPr>
              <w:pStyle w:val="BodyTextIndent3"/>
              <w:tabs>
                <w:tab w:val="left" w:pos="0"/>
              </w:tabs>
              <w:ind w:left="0" w:firstLine="0"/>
              <w:rPr>
                <w:i w:val="0"/>
                <w:iCs w:val="0"/>
                <w:sz w:val="22"/>
                <w:szCs w:val="22"/>
              </w:rPr>
            </w:pPr>
            <w:r w:rsidRPr="00E813FF">
              <w:rPr>
                <w:i w:val="0"/>
                <w:iCs w:val="0"/>
                <w:sz w:val="22"/>
                <w:szCs w:val="22"/>
              </w:rPr>
              <w:t>- Lãnh đạo Sở;</w:t>
            </w:r>
          </w:p>
          <w:p w:rsidR="00E813FF" w:rsidRPr="00E813FF" w:rsidRDefault="00E813FF" w:rsidP="00E813FF">
            <w:pPr>
              <w:pStyle w:val="BodyTextIndent3"/>
              <w:tabs>
                <w:tab w:val="left" w:pos="0"/>
              </w:tabs>
              <w:ind w:left="0" w:firstLine="0"/>
              <w:rPr>
                <w:i w:val="0"/>
                <w:iCs w:val="0"/>
                <w:sz w:val="22"/>
                <w:szCs w:val="22"/>
              </w:rPr>
            </w:pPr>
            <w:r w:rsidRPr="00E813FF">
              <w:rPr>
                <w:i w:val="0"/>
                <w:iCs w:val="0"/>
                <w:sz w:val="22"/>
                <w:szCs w:val="22"/>
              </w:rPr>
              <w:t xml:space="preserve">- Phòng </w:t>
            </w:r>
            <w:r w:rsidR="00E776A0">
              <w:rPr>
                <w:i w:val="0"/>
                <w:iCs w:val="0"/>
                <w:sz w:val="22"/>
                <w:szCs w:val="22"/>
              </w:rPr>
              <w:t>TT</w:t>
            </w:r>
            <w:r w:rsidRPr="00E813FF">
              <w:rPr>
                <w:i w:val="0"/>
                <w:iCs w:val="0"/>
                <w:sz w:val="22"/>
                <w:szCs w:val="22"/>
              </w:rPr>
              <w:t>BCXB (cử người tham dự);</w:t>
            </w:r>
          </w:p>
          <w:p w:rsidR="00F21E4B" w:rsidRDefault="00E813FF" w:rsidP="00E813FF">
            <w:pPr>
              <w:spacing w:line="312" w:lineRule="auto"/>
              <w:jc w:val="both"/>
              <w:rPr>
                <w:rFonts w:cs="Times New Roman"/>
                <w:spacing w:val="4"/>
                <w:lang w:val="de-DE"/>
              </w:rPr>
            </w:pPr>
            <w:r w:rsidRPr="00E813FF">
              <w:rPr>
                <w:iCs/>
                <w:sz w:val="22"/>
                <w:szCs w:val="22"/>
              </w:rPr>
              <w:t xml:space="preserve">- Lưu: VT, </w:t>
            </w:r>
            <w:r w:rsidR="00E776A0">
              <w:rPr>
                <w:iCs/>
                <w:sz w:val="22"/>
                <w:szCs w:val="22"/>
                <w:lang w:val="en-US"/>
              </w:rPr>
              <w:t>TT</w:t>
            </w:r>
            <w:r w:rsidRPr="00E813FF">
              <w:rPr>
                <w:iCs/>
                <w:sz w:val="22"/>
                <w:szCs w:val="22"/>
              </w:rPr>
              <w:t>BCXB</w:t>
            </w:r>
            <w:r w:rsidR="00E776A0" w:rsidRPr="00E776A0">
              <w:rPr>
                <w:iCs/>
                <w:sz w:val="22"/>
                <w:szCs w:val="22"/>
                <w:vertAlign w:val="subscript"/>
                <w:lang w:val="en-US"/>
              </w:rPr>
              <w:t>2</w:t>
            </w:r>
            <w:r w:rsidRPr="00E813FF">
              <w:rPr>
                <w:iCs/>
                <w:sz w:val="22"/>
                <w:szCs w:val="22"/>
              </w:rPr>
              <w:t>.</w:t>
            </w:r>
          </w:p>
        </w:tc>
        <w:tc>
          <w:tcPr>
            <w:tcW w:w="283" w:type="dxa"/>
          </w:tcPr>
          <w:p w:rsidR="00F21E4B" w:rsidRPr="00194EE4" w:rsidRDefault="00F21E4B" w:rsidP="003C6FF1">
            <w:pPr>
              <w:spacing w:after="120" w:line="312" w:lineRule="auto"/>
              <w:jc w:val="both"/>
              <w:rPr>
                <w:rFonts w:cs="Times New Roman"/>
                <w:spacing w:val="4"/>
                <w:sz w:val="32"/>
              </w:rPr>
            </w:pPr>
          </w:p>
          <w:p w:rsidR="00194EE4" w:rsidRPr="00194EE4" w:rsidRDefault="00194EE4" w:rsidP="00CF3784">
            <w:pPr>
              <w:spacing w:after="120" w:line="312" w:lineRule="auto"/>
              <w:jc w:val="both"/>
              <w:rPr>
                <w:rFonts w:cs="Times New Roman"/>
                <w:spacing w:val="4"/>
              </w:rPr>
            </w:pPr>
          </w:p>
        </w:tc>
        <w:tc>
          <w:tcPr>
            <w:tcW w:w="5103" w:type="dxa"/>
          </w:tcPr>
          <w:p w:rsidR="00F21E4B" w:rsidRDefault="00B15806" w:rsidP="00F21E4B">
            <w:pPr>
              <w:snapToGrid w:val="0"/>
              <w:ind w:left="23"/>
              <w:jc w:val="center"/>
              <w:rPr>
                <w:b/>
                <w:bCs/>
                <w:lang w:val="en-US"/>
              </w:rPr>
            </w:pPr>
            <w:r>
              <w:rPr>
                <w:b/>
                <w:bCs/>
                <w:lang w:val="en-US"/>
              </w:rPr>
              <w:t xml:space="preserve">KT. </w:t>
            </w:r>
            <w:r w:rsidR="00F21E4B" w:rsidRPr="00A01950">
              <w:rPr>
                <w:b/>
                <w:bCs/>
              </w:rPr>
              <w:t>GIÁM ĐỐC</w:t>
            </w:r>
          </w:p>
          <w:p w:rsidR="00B15806" w:rsidRPr="00B15806" w:rsidRDefault="00B15806" w:rsidP="00F21E4B">
            <w:pPr>
              <w:snapToGrid w:val="0"/>
              <w:ind w:left="23"/>
              <w:jc w:val="center"/>
              <w:rPr>
                <w:b/>
                <w:bCs/>
                <w:lang w:val="en-US"/>
              </w:rPr>
            </w:pPr>
            <w:r>
              <w:rPr>
                <w:b/>
                <w:bCs/>
                <w:lang w:val="en-US"/>
              </w:rPr>
              <w:t>PHÓ GIÁM ĐỐC</w:t>
            </w:r>
          </w:p>
          <w:p w:rsidR="00F21E4B" w:rsidRDefault="00F21E4B" w:rsidP="00F21E4B">
            <w:pPr>
              <w:jc w:val="center"/>
              <w:rPr>
                <w:b/>
                <w:lang w:val="en-US"/>
              </w:rPr>
            </w:pPr>
          </w:p>
          <w:p w:rsidR="00C65AD3" w:rsidRDefault="00C65AD3" w:rsidP="00F21E4B">
            <w:pPr>
              <w:jc w:val="center"/>
              <w:rPr>
                <w:b/>
                <w:sz w:val="30"/>
                <w:lang w:val="de-DE"/>
              </w:rPr>
            </w:pPr>
          </w:p>
          <w:p w:rsidR="00E776A0" w:rsidRPr="00C65AD3" w:rsidRDefault="00E776A0" w:rsidP="00F21E4B">
            <w:pPr>
              <w:jc w:val="center"/>
              <w:rPr>
                <w:b/>
                <w:sz w:val="30"/>
                <w:lang w:val="de-DE"/>
              </w:rPr>
            </w:pPr>
          </w:p>
          <w:p w:rsidR="00ED6218" w:rsidRDefault="00ED6218" w:rsidP="00F21E4B">
            <w:pPr>
              <w:jc w:val="center"/>
              <w:rPr>
                <w:b/>
                <w:lang w:val="de-DE"/>
              </w:rPr>
            </w:pPr>
          </w:p>
          <w:p w:rsidR="00291F07" w:rsidRDefault="00291F07" w:rsidP="00F21E4B">
            <w:pPr>
              <w:jc w:val="center"/>
              <w:rPr>
                <w:b/>
                <w:lang w:val="de-DE"/>
              </w:rPr>
            </w:pPr>
          </w:p>
          <w:p w:rsidR="00F21E4B" w:rsidRDefault="00B15806" w:rsidP="006875B4">
            <w:pPr>
              <w:spacing w:after="120" w:line="312" w:lineRule="auto"/>
              <w:jc w:val="center"/>
              <w:rPr>
                <w:rFonts w:cs="Times New Roman"/>
                <w:spacing w:val="4"/>
                <w:lang w:val="de-DE"/>
              </w:rPr>
            </w:pPr>
            <w:r>
              <w:rPr>
                <w:b/>
                <w:lang w:val="en-US"/>
              </w:rPr>
              <w:t>Đậu Tùng Lâm</w:t>
            </w:r>
          </w:p>
        </w:tc>
      </w:tr>
    </w:tbl>
    <w:p w:rsidR="00942D61" w:rsidRPr="00942D61" w:rsidRDefault="00942D61" w:rsidP="00942D61">
      <w:pPr>
        <w:jc w:val="both"/>
        <w:rPr>
          <w:lang w:val="de-DE"/>
        </w:rPr>
      </w:pPr>
    </w:p>
    <w:sectPr w:rsidR="00942D61" w:rsidRPr="00942D61" w:rsidSect="00D10115">
      <w:pgSz w:w="11906" w:h="16838" w:code="9"/>
      <w:pgMar w:top="1134" w:right="1134" w:bottom="426"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CA45A28"/>
    <w:multiLevelType w:val="hybridMultilevel"/>
    <w:tmpl w:val="FDFA1100"/>
    <w:lvl w:ilvl="0" w:tplc="4CF242D2">
      <w:start w:val="1"/>
      <w:numFmt w:val="bullet"/>
      <w:lvlText w:val="-"/>
      <w:lvlJc w:val="left"/>
      <w:pPr>
        <w:ind w:left="1500" w:hanging="360"/>
      </w:pPr>
      <w:rPr>
        <w:rFonts w:ascii="Times New Roman" w:eastAsia="Times New Roman" w:hAnsi="Times New Roman" w:cs="Times New Roman"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1336F"/>
    <w:rsid w:val="00016022"/>
    <w:rsid w:val="00030BD6"/>
    <w:rsid w:val="00041760"/>
    <w:rsid w:val="00060371"/>
    <w:rsid w:val="00070264"/>
    <w:rsid w:val="00070927"/>
    <w:rsid w:val="00074285"/>
    <w:rsid w:val="00084413"/>
    <w:rsid w:val="00095E6D"/>
    <w:rsid w:val="000A1C87"/>
    <w:rsid w:val="000A58C1"/>
    <w:rsid w:val="000A7BBA"/>
    <w:rsid w:val="000C5DE0"/>
    <w:rsid w:val="000D3225"/>
    <w:rsid w:val="000D7E8A"/>
    <w:rsid w:val="000E7906"/>
    <w:rsid w:val="000F2B6C"/>
    <w:rsid w:val="000F7B87"/>
    <w:rsid w:val="001004DF"/>
    <w:rsid w:val="00102217"/>
    <w:rsid w:val="00102368"/>
    <w:rsid w:val="001109FC"/>
    <w:rsid w:val="001172EF"/>
    <w:rsid w:val="00117C3B"/>
    <w:rsid w:val="001269BE"/>
    <w:rsid w:val="001377A1"/>
    <w:rsid w:val="00143DF4"/>
    <w:rsid w:val="00144227"/>
    <w:rsid w:val="0015737D"/>
    <w:rsid w:val="00184F94"/>
    <w:rsid w:val="00194EE4"/>
    <w:rsid w:val="001B32CF"/>
    <w:rsid w:val="001B7AD6"/>
    <w:rsid w:val="001E05D8"/>
    <w:rsid w:val="001E3B40"/>
    <w:rsid w:val="00200670"/>
    <w:rsid w:val="00202A6D"/>
    <w:rsid w:val="00202B21"/>
    <w:rsid w:val="002109C3"/>
    <w:rsid w:val="00232826"/>
    <w:rsid w:val="00242880"/>
    <w:rsid w:val="00243E50"/>
    <w:rsid w:val="00246729"/>
    <w:rsid w:val="00247545"/>
    <w:rsid w:val="002541A9"/>
    <w:rsid w:val="00255F40"/>
    <w:rsid w:val="002625B3"/>
    <w:rsid w:val="00264EE6"/>
    <w:rsid w:val="00276662"/>
    <w:rsid w:val="00277C6C"/>
    <w:rsid w:val="0028082D"/>
    <w:rsid w:val="002912ED"/>
    <w:rsid w:val="00291F07"/>
    <w:rsid w:val="00292645"/>
    <w:rsid w:val="0029515F"/>
    <w:rsid w:val="00295C59"/>
    <w:rsid w:val="002A0D9F"/>
    <w:rsid w:val="002A4E2D"/>
    <w:rsid w:val="002B5AB9"/>
    <w:rsid w:val="002D1DE5"/>
    <w:rsid w:val="002E1ED4"/>
    <w:rsid w:val="00311AB3"/>
    <w:rsid w:val="00333E8E"/>
    <w:rsid w:val="0035529F"/>
    <w:rsid w:val="00362A28"/>
    <w:rsid w:val="00365C50"/>
    <w:rsid w:val="00375D49"/>
    <w:rsid w:val="00382794"/>
    <w:rsid w:val="003900BB"/>
    <w:rsid w:val="00394D70"/>
    <w:rsid w:val="003A0DFF"/>
    <w:rsid w:val="003A7C7C"/>
    <w:rsid w:val="003B00FC"/>
    <w:rsid w:val="003B1F68"/>
    <w:rsid w:val="003B219B"/>
    <w:rsid w:val="003B2590"/>
    <w:rsid w:val="003B5367"/>
    <w:rsid w:val="003C54A3"/>
    <w:rsid w:val="003C6FF1"/>
    <w:rsid w:val="003E03B5"/>
    <w:rsid w:val="003E1BAF"/>
    <w:rsid w:val="003E1E62"/>
    <w:rsid w:val="003E2245"/>
    <w:rsid w:val="003F2E90"/>
    <w:rsid w:val="003F6A1D"/>
    <w:rsid w:val="003F7153"/>
    <w:rsid w:val="00402FB4"/>
    <w:rsid w:val="0041374C"/>
    <w:rsid w:val="00420179"/>
    <w:rsid w:val="00453FCB"/>
    <w:rsid w:val="00482985"/>
    <w:rsid w:val="004967A1"/>
    <w:rsid w:val="004A6D81"/>
    <w:rsid w:val="004C59F1"/>
    <w:rsid w:val="004D4899"/>
    <w:rsid w:val="004E3FAA"/>
    <w:rsid w:val="004F7C4C"/>
    <w:rsid w:val="00501584"/>
    <w:rsid w:val="0052203A"/>
    <w:rsid w:val="00537D5C"/>
    <w:rsid w:val="0054385F"/>
    <w:rsid w:val="00543A64"/>
    <w:rsid w:val="00587016"/>
    <w:rsid w:val="00587161"/>
    <w:rsid w:val="005A361A"/>
    <w:rsid w:val="005A4F4B"/>
    <w:rsid w:val="005B5E59"/>
    <w:rsid w:val="005B6E6E"/>
    <w:rsid w:val="005C6B75"/>
    <w:rsid w:val="005D1C6C"/>
    <w:rsid w:val="005D6C37"/>
    <w:rsid w:val="005E3C8A"/>
    <w:rsid w:val="005E413E"/>
    <w:rsid w:val="005F2A5E"/>
    <w:rsid w:val="005F4AB1"/>
    <w:rsid w:val="00622097"/>
    <w:rsid w:val="006311F4"/>
    <w:rsid w:val="00636993"/>
    <w:rsid w:val="00637367"/>
    <w:rsid w:val="00653051"/>
    <w:rsid w:val="00655BE5"/>
    <w:rsid w:val="00672AEC"/>
    <w:rsid w:val="00673491"/>
    <w:rsid w:val="00680D4F"/>
    <w:rsid w:val="006875B4"/>
    <w:rsid w:val="00691116"/>
    <w:rsid w:val="006A16DA"/>
    <w:rsid w:val="006A3755"/>
    <w:rsid w:val="006A7E88"/>
    <w:rsid w:val="006B0201"/>
    <w:rsid w:val="006B3654"/>
    <w:rsid w:val="006C5C89"/>
    <w:rsid w:val="006C69CE"/>
    <w:rsid w:val="006C76A0"/>
    <w:rsid w:val="006D0E9E"/>
    <w:rsid w:val="006D0F7F"/>
    <w:rsid w:val="006D2D7C"/>
    <w:rsid w:val="006E0413"/>
    <w:rsid w:val="007045E9"/>
    <w:rsid w:val="007574B6"/>
    <w:rsid w:val="007827E3"/>
    <w:rsid w:val="0079447A"/>
    <w:rsid w:val="0079459E"/>
    <w:rsid w:val="007A03BB"/>
    <w:rsid w:val="007A0E21"/>
    <w:rsid w:val="007A4DBE"/>
    <w:rsid w:val="007A5A08"/>
    <w:rsid w:val="007B2030"/>
    <w:rsid w:val="007B6C5C"/>
    <w:rsid w:val="007C7F1D"/>
    <w:rsid w:val="007D082E"/>
    <w:rsid w:val="007D4B5E"/>
    <w:rsid w:val="007D5794"/>
    <w:rsid w:val="007F40AA"/>
    <w:rsid w:val="008079D1"/>
    <w:rsid w:val="00820BE4"/>
    <w:rsid w:val="008211C0"/>
    <w:rsid w:val="00821CE7"/>
    <w:rsid w:val="00823998"/>
    <w:rsid w:val="008248DA"/>
    <w:rsid w:val="008300E1"/>
    <w:rsid w:val="00847771"/>
    <w:rsid w:val="008504FF"/>
    <w:rsid w:val="0085699F"/>
    <w:rsid w:val="008910DD"/>
    <w:rsid w:val="00892B64"/>
    <w:rsid w:val="008E15CC"/>
    <w:rsid w:val="008E78A8"/>
    <w:rsid w:val="008E7D7D"/>
    <w:rsid w:val="008F2637"/>
    <w:rsid w:val="0091055A"/>
    <w:rsid w:val="009149FB"/>
    <w:rsid w:val="009165D1"/>
    <w:rsid w:val="00936327"/>
    <w:rsid w:val="00940E8E"/>
    <w:rsid w:val="00942D61"/>
    <w:rsid w:val="00956F88"/>
    <w:rsid w:val="00974BAC"/>
    <w:rsid w:val="0097590E"/>
    <w:rsid w:val="00975D8E"/>
    <w:rsid w:val="00976DEB"/>
    <w:rsid w:val="00992855"/>
    <w:rsid w:val="009A2060"/>
    <w:rsid w:val="009B43DF"/>
    <w:rsid w:val="009C5B55"/>
    <w:rsid w:val="009D1533"/>
    <w:rsid w:val="009D229D"/>
    <w:rsid w:val="009E00FE"/>
    <w:rsid w:val="009E6DC0"/>
    <w:rsid w:val="009F1F0F"/>
    <w:rsid w:val="00A01950"/>
    <w:rsid w:val="00A513C5"/>
    <w:rsid w:val="00A544D9"/>
    <w:rsid w:val="00A56C19"/>
    <w:rsid w:val="00A61028"/>
    <w:rsid w:val="00A70F8B"/>
    <w:rsid w:val="00AA0620"/>
    <w:rsid w:val="00AB33E4"/>
    <w:rsid w:val="00AC5C85"/>
    <w:rsid w:val="00AD64EC"/>
    <w:rsid w:val="00AE4DC2"/>
    <w:rsid w:val="00AE5F70"/>
    <w:rsid w:val="00AE6DDC"/>
    <w:rsid w:val="00AF0552"/>
    <w:rsid w:val="00AF3426"/>
    <w:rsid w:val="00B04FF5"/>
    <w:rsid w:val="00B078E7"/>
    <w:rsid w:val="00B15806"/>
    <w:rsid w:val="00B16F6A"/>
    <w:rsid w:val="00B32D84"/>
    <w:rsid w:val="00B36DED"/>
    <w:rsid w:val="00B41739"/>
    <w:rsid w:val="00B455EE"/>
    <w:rsid w:val="00B45FEF"/>
    <w:rsid w:val="00B47DB3"/>
    <w:rsid w:val="00B740C4"/>
    <w:rsid w:val="00B97EB0"/>
    <w:rsid w:val="00BA20E5"/>
    <w:rsid w:val="00BA2474"/>
    <w:rsid w:val="00BA3D70"/>
    <w:rsid w:val="00BA4149"/>
    <w:rsid w:val="00BA7A82"/>
    <w:rsid w:val="00BB7764"/>
    <w:rsid w:val="00BE0771"/>
    <w:rsid w:val="00BE2F55"/>
    <w:rsid w:val="00BE45F0"/>
    <w:rsid w:val="00BF2507"/>
    <w:rsid w:val="00BF6146"/>
    <w:rsid w:val="00C100F5"/>
    <w:rsid w:val="00C24695"/>
    <w:rsid w:val="00C252A1"/>
    <w:rsid w:val="00C271E0"/>
    <w:rsid w:val="00C37676"/>
    <w:rsid w:val="00C47EDB"/>
    <w:rsid w:val="00C50459"/>
    <w:rsid w:val="00C65AD3"/>
    <w:rsid w:val="00C701B9"/>
    <w:rsid w:val="00C77BE6"/>
    <w:rsid w:val="00C8196A"/>
    <w:rsid w:val="00C82DA2"/>
    <w:rsid w:val="00C8576C"/>
    <w:rsid w:val="00C908C5"/>
    <w:rsid w:val="00CA1259"/>
    <w:rsid w:val="00CC241E"/>
    <w:rsid w:val="00CC39FD"/>
    <w:rsid w:val="00CC64EB"/>
    <w:rsid w:val="00CD1AF0"/>
    <w:rsid w:val="00CD3B2C"/>
    <w:rsid w:val="00CE6F30"/>
    <w:rsid w:val="00CF3784"/>
    <w:rsid w:val="00CF70AD"/>
    <w:rsid w:val="00D024D8"/>
    <w:rsid w:val="00D04401"/>
    <w:rsid w:val="00D07611"/>
    <w:rsid w:val="00D10115"/>
    <w:rsid w:val="00D12636"/>
    <w:rsid w:val="00D1292A"/>
    <w:rsid w:val="00D16560"/>
    <w:rsid w:val="00D259E9"/>
    <w:rsid w:val="00D35FE4"/>
    <w:rsid w:val="00D41CAE"/>
    <w:rsid w:val="00D678AF"/>
    <w:rsid w:val="00D739C2"/>
    <w:rsid w:val="00D82671"/>
    <w:rsid w:val="00DA1D21"/>
    <w:rsid w:val="00DB3F34"/>
    <w:rsid w:val="00DB7F97"/>
    <w:rsid w:val="00DC16A8"/>
    <w:rsid w:val="00DD3EA6"/>
    <w:rsid w:val="00E17018"/>
    <w:rsid w:val="00E401BA"/>
    <w:rsid w:val="00E45BEF"/>
    <w:rsid w:val="00E470C3"/>
    <w:rsid w:val="00E472D8"/>
    <w:rsid w:val="00E50D6B"/>
    <w:rsid w:val="00E619E5"/>
    <w:rsid w:val="00E7280A"/>
    <w:rsid w:val="00E776A0"/>
    <w:rsid w:val="00E813FF"/>
    <w:rsid w:val="00E81EC3"/>
    <w:rsid w:val="00E97DCF"/>
    <w:rsid w:val="00EA2CBF"/>
    <w:rsid w:val="00EB435E"/>
    <w:rsid w:val="00EB72A1"/>
    <w:rsid w:val="00EC3E0F"/>
    <w:rsid w:val="00ED6218"/>
    <w:rsid w:val="00EE72B7"/>
    <w:rsid w:val="00F0122B"/>
    <w:rsid w:val="00F04080"/>
    <w:rsid w:val="00F11016"/>
    <w:rsid w:val="00F12AAA"/>
    <w:rsid w:val="00F12D8C"/>
    <w:rsid w:val="00F20765"/>
    <w:rsid w:val="00F20D07"/>
    <w:rsid w:val="00F21E4B"/>
    <w:rsid w:val="00F23C96"/>
    <w:rsid w:val="00F31AD2"/>
    <w:rsid w:val="00F43EE1"/>
    <w:rsid w:val="00F5059B"/>
    <w:rsid w:val="00F65418"/>
    <w:rsid w:val="00F82A25"/>
    <w:rsid w:val="00F85E37"/>
    <w:rsid w:val="00FA40C1"/>
    <w:rsid w:val="00FB5CC0"/>
    <w:rsid w:val="00FC02EC"/>
    <w:rsid w:val="00FC576F"/>
    <w:rsid w:val="00FD096E"/>
    <w:rsid w:val="00FE095A"/>
    <w:rsid w:val="00FE7E2E"/>
    <w:rsid w:val="00FF06E2"/>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 w:type="character" w:customStyle="1" w:styleId="fontstyle01">
    <w:name w:val="fontstyle01"/>
    <w:rsid w:val="004C59F1"/>
    <w:rPr>
      <w:rFonts w:ascii="Times New Roman" w:hAnsi="Times New Roman" w:cs="Times New Roman" w:hint="default"/>
      <w:b w:val="0"/>
      <w:bCs w:val="0"/>
      <w:i w:val="0"/>
      <w:iCs w:val="0"/>
      <w:color w:val="000000"/>
      <w:sz w:val="28"/>
      <w:szCs w:val="28"/>
    </w:rPr>
  </w:style>
  <w:style w:type="paragraph" w:styleId="BodyTextIndent3">
    <w:name w:val="Body Text Indent 3"/>
    <w:basedOn w:val="Normal"/>
    <w:link w:val="BodyTextIndent3Char"/>
    <w:rsid w:val="00E813FF"/>
    <w:pPr>
      <w:spacing w:after="0" w:line="240" w:lineRule="auto"/>
      <w:ind w:left="360" w:firstLine="360"/>
      <w:jc w:val="both"/>
    </w:pPr>
    <w:rPr>
      <w:rFonts w:eastAsia="Times New Roman" w:cs="Times New Roman"/>
      <w:i/>
      <w:iCs/>
      <w:szCs w:val="24"/>
      <w:lang w:val="en-US"/>
    </w:rPr>
  </w:style>
  <w:style w:type="character" w:customStyle="1" w:styleId="BodyTextIndent3Char">
    <w:name w:val="Body Text Indent 3 Char"/>
    <w:basedOn w:val="DefaultParagraphFont"/>
    <w:link w:val="BodyTextIndent3"/>
    <w:rsid w:val="00E813FF"/>
    <w:rPr>
      <w:rFonts w:eastAsia="Times New Roman" w:cs="Times New Roman"/>
      <w:i/>
      <w:iCs/>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 w:type="character" w:customStyle="1" w:styleId="fontstyle01">
    <w:name w:val="fontstyle01"/>
    <w:rsid w:val="004C59F1"/>
    <w:rPr>
      <w:rFonts w:ascii="Times New Roman" w:hAnsi="Times New Roman" w:cs="Times New Roman" w:hint="default"/>
      <w:b w:val="0"/>
      <w:bCs w:val="0"/>
      <w:i w:val="0"/>
      <w:iCs w:val="0"/>
      <w:color w:val="000000"/>
      <w:sz w:val="28"/>
      <w:szCs w:val="28"/>
    </w:rPr>
  </w:style>
  <w:style w:type="paragraph" w:styleId="BodyTextIndent3">
    <w:name w:val="Body Text Indent 3"/>
    <w:basedOn w:val="Normal"/>
    <w:link w:val="BodyTextIndent3Char"/>
    <w:rsid w:val="00E813FF"/>
    <w:pPr>
      <w:spacing w:after="0" w:line="240" w:lineRule="auto"/>
      <w:ind w:left="360" w:firstLine="360"/>
      <w:jc w:val="both"/>
    </w:pPr>
    <w:rPr>
      <w:rFonts w:eastAsia="Times New Roman" w:cs="Times New Roman"/>
      <w:i/>
      <w:iCs/>
      <w:szCs w:val="24"/>
      <w:lang w:val="en-US"/>
    </w:rPr>
  </w:style>
  <w:style w:type="character" w:customStyle="1" w:styleId="BodyTextIndent3Char">
    <w:name w:val="Body Text Indent 3 Char"/>
    <w:basedOn w:val="DefaultParagraphFont"/>
    <w:link w:val="BodyTextIndent3"/>
    <w:rsid w:val="00E813FF"/>
    <w:rPr>
      <w:rFonts w:eastAsia="Times New Roman" w:cs="Times New Roman"/>
      <w:i/>
      <w:i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69937-0426-4917-8F33-C060625A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Vanxuan</cp:lastModifiedBy>
  <cp:revision>2</cp:revision>
  <cp:lastPrinted>2019-06-25T07:20:00Z</cp:lastPrinted>
  <dcterms:created xsi:type="dcterms:W3CDTF">2019-06-25T07:36:00Z</dcterms:created>
  <dcterms:modified xsi:type="dcterms:W3CDTF">2019-06-25T07:36:00Z</dcterms:modified>
</cp:coreProperties>
</file>